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31" w:rsidRPr="001117A5" w:rsidRDefault="00B71031" w:rsidP="00B71031">
      <w:pPr>
        <w:spacing w:line="240" w:lineRule="atLeast"/>
        <w:rPr>
          <w:color w:val="000000"/>
        </w:rPr>
      </w:pPr>
      <w:bookmarkStart w:id="0" w:name="_GoBack"/>
      <w:bookmarkEnd w:id="0"/>
      <w:r w:rsidRPr="001117A5">
        <w:rPr>
          <w:color w:val="000000"/>
        </w:rPr>
        <w:t>(Name)</w:t>
      </w:r>
    </w:p>
    <w:p w:rsidR="00B71031" w:rsidRPr="001117A5" w:rsidRDefault="00B71031" w:rsidP="00B71031">
      <w:pPr>
        <w:spacing w:line="240" w:lineRule="atLeast"/>
        <w:rPr>
          <w:color w:val="000000"/>
        </w:rPr>
      </w:pPr>
      <w:r w:rsidRPr="001117A5">
        <w:rPr>
          <w:color w:val="000000"/>
        </w:rPr>
        <w:t>(Policy Area)</w:t>
      </w:r>
    </w:p>
    <w:p w:rsidR="00B71031" w:rsidRPr="001117A5" w:rsidRDefault="00B71031" w:rsidP="00B71031">
      <w:pPr>
        <w:spacing w:line="240" w:lineRule="atLeast"/>
        <w:rPr>
          <w:color w:val="000000"/>
        </w:rPr>
      </w:pPr>
      <w:r w:rsidRPr="001117A5">
        <w:rPr>
          <w:color w:val="000000"/>
        </w:rPr>
        <w:t>Department of Health</w:t>
      </w:r>
    </w:p>
    <w:p w:rsidR="00B71031" w:rsidRPr="001117A5" w:rsidRDefault="00B71031" w:rsidP="00B71031">
      <w:pPr>
        <w:spacing w:line="240" w:lineRule="atLeast"/>
        <w:rPr>
          <w:color w:val="000000"/>
        </w:rPr>
      </w:pPr>
      <w:r w:rsidRPr="001117A5">
        <w:rPr>
          <w:color w:val="000000"/>
        </w:rPr>
        <w:t>GPO Box 9848</w:t>
      </w:r>
    </w:p>
    <w:p w:rsidR="00B71031" w:rsidRPr="001117A5" w:rsidRDefault="00B71031" w:rsidP="00B71031">
      <w:pPr>
        <w:spacing w:line="240" w:lineRule="atLeast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1117A5">
            <w:rPr>
              <w:color w:val="000000"/>
            </w:rPr>
            <w:t>CANBERRA</w:t>
          </w:r>
        </w:smartTag>
      </w:smartTag>
      <w:r w:rsidRPr="001117A5">
        <w:rPr>
          <w:color w:val="000000"/>
        </w:rPr>
        <w:t xml:space="preserve"> ACT 2601</w:t>
      </w:r>
    </w:p>
    <w:p w:rsidR="00B71031" w:rsidRPr="001117A5" w:rsidRDefault="00B71031" w:rsidP="00B71031">
      <w:pPr>
        <w:spacing w:line="240" w:lineRule="atLeast"/>
        <w:rPr>
          <w:color w:val="000000"/>
        </w:rPr>
      </w:pPr>
    </w:p>
    <w:p w:rsidR="00B71031" w:rsidRPr="001117A5" w:rsidRDefault="00B71031" w:rsidP="00B71031">
      <w:pPr>
        <w:spacing w:before="240" w:line="240" w:lineRule="atLeast"/>
        <w:rPr>
          <w:color w:val="000000"/>
        </w:rPr>
      </w:pPr>
      <w:r w:rsidRPr="001117A5">
        <w:rPr>
          <w:color w:val="000000"/>
        </w:rPr>
        <w:t>Dear (name)</w:t>
      </w:r>
    </w:p>
    <w:p w:rsidR="00B71031" w:rsidRPr="001117A5" w:rsidRDefault="00B71031" w:rsidP="00B71031">
      <w:pPr>
        <w:spacing w:before="240" w:line="240" w:lineRule="atLeast"/>
        <w:ind w:right="-47"/>
        <w:rPr>
          <w:color w:val="000000"/>
        </w:rPr>
      </w:pPr>
      <w:r w:rsidRPr="001117A5">
        <w:rPr>
          <w:color w:val="000000"/>
        </w:rPr>
        <w:t>Thank you for your letter of [</w:t>
      </w:r>
      <w:r w:rsidRPr="001117A5">
        <w:rPr>
          <w:i/>
          <w:color w:val="000000"/>
        </w:rPr>
        <w:t>date</w:t>
      </w:r>
      <w:r w:rsidRPr="001117A5">
        <w:rPr>
          <w:color w:val="000000"/>
        </w:rPr>
        <w:t>] seeking my agreement to be nominated for the position of [</w:t>
      </w:r>
      <w:r w:rsidRPr="001117A5">
        <w:rPr>
          <w:i/>
          <w:color w:val="000000"/>
        </w:rPr>
        <w:t>member/Director/Chief Executive</w:t>
      </w:r>
      <w:r w:rsidRPr="001117A5">
        <w:rPr>
          <w:color w:val="000000"/>
        </w:rPr>
        <w:t>] of the [</w:t>
      </w:r>
      <w:r w:rsidRPr="001117A5">
        <w:rPr>
          <w:i/>
          <w:color w:val="000000"/>
        </w:rPr>
        <w:t>agency name</w:t>
      </w:r>
      <w:r w:rsidRPr="001117A5">
        <w:rPr>
          <w:color w:val="000000"/>
        </w:rPr>
        <w:t>].</w:t>
      </w:r>
    </w:p>
    <w:p w:rsidR="00B71031" w:rsidRPr="001117A5" w:rsidRDefault="00B71031" w:rsidP="00B71031">
      <w:pPr>
        <w:spacing w:before="240" w:line="240" w:lineRule="atLeast"/>
        <w:rPr>
          <w:color w:val="000000"/>
        </w:rPr>
      </w:pPr>
      <w:r w:rsidRPr="001117A5">
        <w:rPr>
          <w:color w:val="000000"/>
        </w:rPr>
        <w:t>I confirm that I am willing to be considered for this position.  If appointed, I understand that:</w:t>
      </w:r>
    </w:p>
    <w:p w:rsidR="00B71031" w:rsidRPr="001117A5" w:rsidRDefault="00B71031" w:rsidP="00B71031">
      <w:pPr>
        <w:spacing w:before="240" w:line="240" w:lineRule="atLeast"/>
        <w:rPr>
          <w:i/>
          <w:color w:val="FF0000"/>
        </w:rPr>
      </w:pPr>
      <w:r w:rsidRPr="001117A5">
        <w:rPr>
          <w:i/>
          <w:color w:val="FF0000"/>
        </w:rPr>
        <w:t>Provide the candidate with specific details to ensure they have a clear understanding about terms and conditions of their appointment, including ONE of the following sentences according to the person’s circumstances:</w:t>
      </w:r>
    </w:p>
    <w:p w:rsidR="00B71031" w:rsidRPr="001117A5" w:rsidRDefault="00B71031" w:rsidP="00B71031">
      <w:pPr>
        <w:pStyle w:val="ListParagraph"/>
        <w:numPr>
          <w:ilvl w:val="0"/>
          <w:numId w:val="1"/>
        </w:numPr>
        <w:spacing w:before="240" w:line="240" w:lineRule="atLeast"/>
      </w:pPr>
      <w:r w:rsidRPr="001117A5">
        <w:t>under the Remuneration Tribunal’s Determination [</w:t>
      </w:r>
      <w:r w:rsidRPr="001117A5">
        <w:rPr>
          <w:i/>
        </w:rPr>
        <w:t>name the determination</w:t>
      </w:r>
      <w:r w:rsidRPr="001117A5">
        <w:t>] I will be entitled to receive [</w:t>
      </w:r>
      <w:r w:rsidRPr="001117A5">
        <w:rPr>
          <w:i/>
        </w:rPr>
        <w:t>insert details as per the determination</w:t>
      </w:r>
      <w:r w:rsidRPr="001117A5">
        <w:t xml:space="preserve">]. </w:t>
      </w:r>
      <w:r w:rsidRPr="001117A5">
        <w:rPr>
          <w:b/>
        </w:rPr>
        <w:t>OR</w:t>
      </w:r>
    </w:p>
    <w:p w:rsidR="00B71031" w:rsidRPr="001117A5" w:rsidRDefault="00B71031" w:rsidP="00B71031">
      <w:pPr>
        <w:pStyle w:val="ListParagraph"/>
        <w:numPr>
          <w:ilvl w:val="0"/>
          <w:numId w:val="1"/>
        </w:numPr>
        <w:spacing w:before="240" w:line="240" w:lineRule="atLeast"/>
      </w:pPr>
      <w:r w:rsidRPr="001117A5">
        <w:t xml:space="preserve">under section 7(11) or 7(12) of the </w:t>
      </w:r>
      <w:r w:rsidRPr="001117A5">
        <w:rPr>
          <w:i/>
        </w:rPr>
        <w:t>Remuneration Tribunal Act 1973</w:t>
      </w:r>
      <w:r w:rsidRPr="001117A5">
        <w:t xml:space="preserve">, I will not be entitled to remuneration as I am employed on a full-time basis as a [Commonwealth/Territory employee/office holder]. </w:t>
      </w:r>
      <w:r w:rsidRPr="001117A5">
        <w:rPr>
          <w:b/>
        </w:rPr>
        <w:t>OR</w:t>
      </w:r>
    </w:p>
    <w:p w:rsidR="00B71031" w:rsidRPr="001117A5" w:rsidRDefault="00B71031" w:rsidP="00B71031">
      <w:pPr>
        <w:pStyle w:val="ListParagraph"/>
        <w:numPr>
          <w:ilvl w:val="0"/>
          <w:numId w:val="1"/>
        </w:numPr>
        <w:spacing w:before="240" w:line="240" w:lineRule="atLeast"/>
      </w:pPr>
      <w:r w:rsidRPr="001117A5">
        <w:t>under section [</w:t>
      </w:r>
      <w:r w:rsidRPr="001117A5">
        <w:rPr>
          <w:i/>
        </w:rPr>
        <w:t>refer to the agency’s enabling legislation for any exclusions for State employees</w:t>
      </w:r>
      <w:r w:rsidRPr="001117A5">
        <w:t xml:space="preserve">] I will not be entitled to remuneration as I am employed on a full-time basis as a State [employee/office holder]. </w:t>
      </w:r>
    </w:p>
    <w:p w:rsidR="00B71031" w:rsidRPr="001117A5" w:rsidRDefault="00B71031" w:rsidP="00B71031">
      <w:pPr>
        <w:pStyle w:val="ListParagraph"/>
        <w:numPr>
          <w:ilvl w:val="1"/>
          <w:numId w:val="1"/>
        </w:numPr>
        <w:spacing w:before="240" w:line="240" w:lineRule="atLeast"/>
      </w:pPr>
      <w:r w:rsidRPr="001117A5">
        <w:rPr>
          <w:i/>
          <w:u w:val="single"/>
        </w:rPr>
        <w:t>Note</w:t>
      </w:r>
      <w:r w:rsidRPr="001117A5">
        <w:rPr>
          <w:i/>
        </w:rPr>
        <w:t>.  If the person is a part-time [Commonwealth/Territory/State employee/office holder] the relevant [Commonwealth/Territory/State] Minister will need to be consulted to determine what remuneration arrangements will apply.  Subject to the outcomes of those consultations describe their remuneration entitlement.</w:t>
      </w:r>
      <w:r w:rsidRPr="001117A5">
        <w:t xml:space="preserve"> </w:t>
      </w:r>
      <w:r w:rsidRPr="001117A5">
        <w:rPr>
          <w:b/>
        </w:rPr>
        <w:t>OR</w:t>
      </w:r>
    </w:p>
    <w:p w:rsidR="00B71031" w:rsidRPr="001117A5" w:rsidRDefault="00B71031" w:rsidP="00B71031">
      <w:pPr>
        <w:pStyle w:val="ListParagraph"/>
        <w:numPr>
          <w:ilvl w:val="0"/>
          <w:numId w:val="1"/>
        </w:numPr>
        <w:spacing w:before="240" w:line="240" w:lineRule="atLeast"/>
      </w:pPr>
      <w:r w:rsidRPr="001117A5">
        <w:t>as a former [Commonwealth/Territory/State Parliamentarian] the following adjustment to my remuneration will apply:  [insert].</w:t>
      </w:r>
    </w:p>
    <w:p w:rsidR="00B71031" w:rsidRPr="001117A5" w:rsidRDefault="00B71031" w:rsidP="00B71031">
      <w:pPr>
        <w:spacing w:before="240" w:line="240" w:lineRule="atLeast"/>
        <w:rPr>
          <w:color w:val="000000"/>
        </w:rPr>
      </w:pPr>
      <w:r w:rsidRPr="001117A5">
        <w:rPr>
          <w:color w:val="000000"/>
        </w:rPr>
        <w:t>I have no actual or perceived conflict of interest in a financial, professional or other nature that would prevent me from exercising my role without bias or other inappropriate influence, should I be offered appointment as a [</w:t>
      </w:r>
      <w:r w:rsidRPr="001117A5">
        <w:rPr>
          <w:i/>
          <w:color w:val="000000"/>
        </w:rPr>
        <w:t>member/Director/Chief Executive</w:t>
      </w:r>
      <w:r w:rsidRPr="001117A5">
        <w:rPr>
          <w:color w:val="000000"/>
        </w:rPr>
        <w:t>] of the [</w:t>
      </w:r>
      <w:r w:rsidRPr="001117A5">
        <w:rPr>
          <w:i/>
          <w:color w:val="000000"/>
        </w:rPr>
        <w:t>agency name</w:t>
      </w:r>
      <w:r w:rsidRPr="001117A5">
        <w:rPr>
          <w:color w:val="000000"/>
        </w:rPr>
        <w:t>].</w:t>
      </w:r>
    </w:p>
    <w:p w:rsidR="00B71031" w:rsidRPr="001117A5" w:rsidRDefault="00B71031" w:rsidP="00B71031">
      <w:pPr>
        <w:spacing w:before="240" w:line="240" w:lineRule="atLeast"/>
        <w:rPr>
          <w:color w:val="000000"/>
        </w:rPr>
      </w:pPr>
      <w:r w:rsidRPr="001117A5">
        <w:rPr>
          <w:color w:val="000000"/>
        </w:rPr>
        <w:t>I undertake to avoid such conflicts of interest and, in the event that a conflict may arise, to inform the [</w:t>
      </w:r>
      <w:r w:rsidRPr="001117A5">
        <w:rPr>
          <w:i/>
          <w:color w:val="000000"/>
        </w:rPr>
        <w:t>agency name</w:t>
      </w:r>
      <w:r w:rsidRPr="001117A5">
        <w:rPr>
          <w:color w:val="000000"/>
        </w:rPr>
        <w:t>] and the [</w:t>
      </w:r>
      <w:r w:rsidRPr="001117A5">
        <w:rPr>
          <w:i/>
          <w:color w:val="000000"/>
        </w:rPr>
        <w:t>Minister for</w:t>
      </w:r>
      <w:r w:rsidRPr="001117A5">
        <w:rPr>
          <w:color w:val="000000"/>
        </w:rPr>
        <w:t>] at the earliest opportunity.</w:t>
      </w:r>
    </w:p>
    <w:p w:rsidR="00B71031" w:rsidRPr="001117A5" w:rsidRDefault="00B71031" w:rsidP="00B71031">
      <w:pPr>
        <w:spacing w:before="240" w:after="120" w:line="240" w:lineRule="atLeast"/>
        <w:rPr>
          <w:color w:val="000000"/>
        </w:rPr>
      </w:pPr>
      <w:r w:rsidRPr="001117A5">
        <w:rPr>
          <w:color w:val="000000"/>
        </w:rPr>
        <w:t>Yours sincerely</w:t>
      </w:r>
    </w:p>
    <w:p w:rsidR="00B71031" w:rsidRPr="001117A5" w:rsidRDefault="00B71031" w:rsidP="00B71031">
      <w:pPr>
        <w:spacing w:line="240" w:lineRule="atLeast"/>
        <w:rPr>
          <w:color w:val="000000"/>
        </w:rPr>
      </w:pPr>
      <w:r w:rsidRPr="001117A5">
        <w:rPr>
          <w:color w:val="000000"/>
        </w:rPr>
        <w:t>[Candidates name]</w:t>
      </w:r>
    </w:p>
    <w:p w:rsidR="00B71031" w:rsidRPr="001117A5" w:rsidRDefault="00B71031" w:rsidP="00B71031">
      <w:pPr>
        <w:spacing w:line="240" w:lineRule="atLeast"/>
        <w:rPr>
          <w:color w:val="000000"/>
        </w:rPr>
      </w:pPr>
      <w:r w:rsidRPr="001117A5">
        <w:rPr>
          <w:color w:val="000000"/>
        </w:rPr>
        <w:t>[Date]</w:t>
      </w:r>
    </w:p>
    <w:p w:rsidR="00B71031" w:rsidRPr="001117A5" w:rsidRDefault="00B71031" w:rsidP="00B71031">
      <w:pPr>
        <w:spacing w:line="240" w:lineRule="atLeast"/>
      </w:pPr>
      <w:r w:rsidRPr="001117A5">
        <w:rPr>
          <w:color w:val="000000"/>
        </w:rPr>
        <w:t>[Add return address]</w:t>
      </w:r>
    </w:p>
    <w:p w:rsidR="004D51C8" w:rsidRPr="001117A5" w:rsidRDefault="004D51C8">
      <w:pPr>
        <w:rPr>
          <w:szCs w:val="24"/>
        </w:rPr>
      </w:pPr>
    </w:p>
    <w:sectPr w:rsidR="004D51C8" w:rsidRPr="001117A5" w:rsidSect="00F877E8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D8" w:rsidRDefault="007D37D8" w:rsidP="00890AE2">
      <w:r>
        <w:separator/>
      </w:r>
    </w:p>
  </w:endnote>
  <w:endnote w:type="continuationSeparator" w:id="0">
    <w:p w:rsidR="007D37D8" w:rsidRDefault="007D37D8" w:rsidP="0089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E2" w:rsidRPr="00890AE2" w:rsidRDefault="00890AE2">
    <w:pPr>
      <w:pStyle w:val="Footer"/>
      <w:rPr>
        <w:sz w:val="20"/>
      </w:rPr>
    </w:pPr>
    <w:r w:rsidRPr="00890AE2">
      <w:rPr>
        <w:sz w:val="20"/>
      </w:rPr>
      <w:t>T7-Nominee reply-acceptance &amp; no conflict of interest (D14-2084237)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D8" w:rsidRDefault="007D37D8" w:rsidP="00890AE2">
      <w:r>
        <w:separator/>
      </w:r>
    </w:p>
  </w:footnote>
  <w:footnote w:type="continuationSeparator" w:id="0">
    <w:p w:rsidR="007D37D8" w:rsidRDefault="007D37D8" w:rsidP="0089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59E5"/>
    <w:multiLevelType w:val="hybridMultilevel"/>
    <w:tmpl w:val="EE40C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31"/>
    <w:rsid w:val="001117A5"/>
    <w:rsid w:val="003F226D"/>
    <w:rsid w:val="004D51C8"/>
    <w:rsid w:val="007D37D8"/>
    <w:rsid w:val="00890AE2"/>
    <w:rsid w:val="00B71031"/>
    <w:rsid w:val="00C540A8"/>
    <w:rsid w:val="00D71820"/>
    <w:rsid w:val="00F36465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E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E2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E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E2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235FA9D0C0545BD39C532942466B6" ma:contentTypeVersion="2" ma:contentTypeDescription="Create a new document." ma:contentTypeScope="" ma:versionID="ef480501912f0855f77513c81d58a6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12ebfe07cd3b9254f884597456f1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1202B-08EB-42E8-8E3B-9EE337A49003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D02E19-C245-4613-A5CD-64E22E964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2EEE8-4875-4642-8552-7203078E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Richiard Tuiffin</dc:creator>
  <cp:lastModifiedBy>McIntosh Naomi</cp:lastModifiedBy>
  <cp:revision>2</cp:revision>
  <dcterms:created xsi:type="dcterms:W3CDTF">2016-10-11T04:48:00Z</dcterms:created>
  <dcterms:modified xsi:type="dcterms:W3CDTF">2016-10-11T04:48:00Z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0x010100430235FA9D0C0545BD39C532942466B6</vt:lpwstr>
  </property>
</Properties>
</file>